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2D1" w:rsidRDefault="002532D1">
      <w:pPr>
        <w:jc w:val="center"/>
        <w:rPr>
          <w:b/>
          <w:sz w:val="32"/>
          <w:u w:val="single"/>
        </w:rPr>
      </w:pPr>
    </w:p>
    <w:p w:rsidR="002532D1" w:rsidRDefault="002532D1">
      <w:pPr>
        <w:jc w:val="center"/>
        <w:rPr>
          <w:b/>
          <w:sz w:val="32"/>
          <w:u w:val="single"/>
        </w:rPr>
      </w:pPr>
    </w:p>
    <w:p w:rsidR="002532D1" w:rsidRDefault="0062625E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BASES PARA LA PRESENTACIÓN DE CANDIDATURAS A REGIDOR/A MAYOR E INFANTIL EN LAS FIESTA</w:t>
      </w:r>
      <w:r w:rsidR="009915A3">
        <w:rPr>
          <w:b/>
          <w:sz w:val="32"/>
          <w:u w:val="single"/>
        </w:rPr>
        <w:t>S DE MOROS Y CRISTIANOS AÑO 2024</w:t>
      </w:r>
    </w:p>
    <w:p w:rsidR="002532D1" w:rsidRDefault="002532D1">
      <w:pPr>
        <w:jc w:val="both"/>
        <w:rPr>
          <w:b/>
          <w:sz w:val="32"/>
          <w:u w:val="single"/>
        </w:rPr>
      </w:pPr>
    </w:p>
    <w:p w:rsidR="002532D1" w:rsidRDefault="002532D1">
      <w:pPr>
        <w:jc w:val="both"/>
        <w:rPr>
          <w:b/>
          <w:sz w:val="32"/>
          <w:u w:val="single"/>
        </w:rPr>
      </w:pPr>
    </w:p>
    <w:p w:rsidR="002532D1" w:rsidRDefault="0062625E">
      <w:pPr>
        <w:jc w:val="both"/>
        <w:rPr>
          <w:sz w:val="32"/>
        </w:rPr>
      </w:pPr>
      <w:r>
        <w:rPr>
          <w:sz w:val="32"/>
        </w:rPr>
        <w:t>1º.- El plazo de presentación de candidatu</w:t>
      </w:r>
      <w:r w:rsidR="009915A3">
        <w:rPr>
          <w:sz w:val="32"/>
        </w:rPr>
        <w:t>ras queda abierto desde el día 1 de agosto al 20 de agosto de 2023</w:t>
      </w:r>
      <w:r>
        <w:rPr>
          <w:sz w:val="32"/>
        </w:rPr>
        <w:t>, ambos inclusive.</w:t>
      </w:r>
    </w:p>
    <w:p w:rsidR="002532D1" w:rsidRDefault="002532D1">
      <w:pPr>
        <w:jc w:val="both"/>
        <w:rPr>
          <w:sz w:val="32"/>
        </w:rPr>
      </w:pPr>
    </w:p>
    <w:p w:rsidR="002532D1" w:rsidRDefault="0062625E">
      <w:pPr>
        <w:jc w:val="both"/>
        <w:rPr>
          <w:sz w:val="32"/>
        </w:rPr>
      </w:pPr>
      <w:r>
        <w:rPr>
          <w:sz w:val="32"/>
        </w:rPr>
        <w:t xml:space="preserve">2º.- </w:t>
      </w:r>
      <w:r>
        <w:rPr>
          <w:sz w:val="32"/>
        </w:rPr>
        <w:t>Las personas que presenten su candidatura deben aportar una fotografía reciente, en color y de estudio y deberán escribir detrás el nombre y apellidos.</w:t>
      </w:r>
    </w:p>
    <w:p w:rsidR="002532D1" w:rsidRDefault="002532D1">
      <w:pPr>
        <w:jc w:val="both"/>
        <w:rPr>
          <w:sz w:val="32"/>
        </w:rPr>
      </w:pPr>
    </w:p>
    <w:p w:rsidR="002532D1" w:rsidRDefault="0062625E">
      <w:pPr>
        <w:jc w:val="both"/>
        <w:rPr>
          <w:sz w:val="32"/>
        </w:rPr>
      </w:pPr>
      <w:r>
        <w:rPr>
          <w:sz w:val="32"/>
        </w:rPr>
        <w:t>3º.- Las solicitudes podrán recogerse en la Secretaría de Alcaldía de M.I. Ayuntamiento de Villena o so</w:t>
      </w:r>
      <w:r>
        <w:rPr>
          <w:sz w:val="32"/>
        </w:rPr>
        <w:t>licitarlas a alcadia@villena.es</w:t>
      </w:r>
    </w:p>
    <w:p w:rsidR="002532D1" w:rsidRDefault="002532D1">
      <w:pPr>
        <w:jc w:val="both"/>
        <w:rPr>
          <w:sz w:val="32"/>
        </w:rPr>
      </w:pPr>
    </w:p>
    <w:p w:rsidR="002532D1" w:rsidRDefault="0062625E">
      <w:pPr>
        <w:jc w:val="both"/>
        <w:rPr>
          <w:sz w:val="32"/>
        </w:rPr>
      </w:pPr>
      <w:r>
        <w:rPr>
          <w:sz w:val="32"/>
        </w:rPr>
        <w:t>4º.- Así mismo, una vez rellenado el impreso, deberá entregarse en la Secretaría de Alcaldía, indicando en un sobre cerrado “REGIDOR/A MAYOR O INFANTIL”, según proceda.</w:t>
      </w:r>
    </w:p>
    <w:p w:rsidR="002532D1" w:rsidRDefault="002532D1">
      <w:pPr>
        <w:jc w:val="both"/>
        <w:rPr>
          <w:sz w:val="32"/>
        </w:rPr>
      </w:pPr>
    </w:p>
    <w:p w:rsidR="002532D1" w:rsidRDefault="0062625E">
      <w:pPr>
        <w:jc w:val="both"/>
        <w:rPr>
          <w:sz w:val="32"/>
        </w:rPr>
      </w:pPr>
      <w:r>
        <w:rPr>
          <w:sz w:val="32"/>
        </w:rPr>
        <w:t>5º.- Una vez finalizado el plazo de entrega de las so</w:t>
      </w:r>
      <w:r>
        <w:rPr>
          <w:sz w:val="32"/>
        </w:rPr>
        <w:t>licitudes, tendrán que realizar una entrevista personal el día 24</w:t>
      </w:r>
      <w:r>
        <w:rPr>
          <w:sz w:val="32"/>
        </w:rPr>
        <w:t xml:space="preserve"> agosto a las 18:00 horas en Alcaldía.</w:t>
      </w:r>
    </w:p>
    <w:p w:rsidR="002532D1" w:rsidRDefault="002532D1">
      <w:pPr>
        <w:jc w:val="both"/>
        <w:rPr>
          <w:sz w:val="32"/>
        </w:rPr>
      </w:pPr>
    </w:p>
    <w:p w:rsidR="002532D1" w:rsidRDefault="0062625E">
      <w:pPr>
        <w:jc w:val="both"/>
        <w:rPr>
          <w:sz w:val="32"/>
        </w:rPr>
      </w:pPr>
      <w:r>
        <w:rPr>
          <w:sz w:val="32"/>
        </w:rPr>
        <w:t>6º.- La edad mínima y máxima para presentar las candidaturas, deberá ser a fecha 9 de septiembre de 2023</w:t>
      </w:r>
      <w:r>
        <w:rPr>
          <w:sz w:val="32"/>
        </w:rPr>
        <w:t xml:space="preserve"> la establecida de la siguiente forma:</w:t>
      </w:r>
    </w:p>
    <w:p w:rsidR="002532D1" w:rsidRDefault="002532D1">
      <w:pPr>
        <w:jc w:val="both"/>
        <w:rPr>
          <w:sz w:val="32"/>
        </w:rPr>
      </w:pPr>
    </w:p>
    <w:p w:rsidR="002532D1" w:rsidRDefault="0062625E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>REGIDOR</w:t>
      </w:r>
      <w:r>
        <w:rPr>
          <w:sz w:val="32"/>
        </w:rPr>
        <w:t xml:space="preserve">/A MAYOR: </w:t>
      </w:r>
      <w:r>
        <w:rPr>
          <w:sz w:val="32"/>
        </w:rPr>
        <w:tab/>
        <w:t>Mínima: 18 años</w:t>
      </w:r>
    </w:p>
    <w:p w:rsidR="002532D1" w:rsidRDefault="0062625E">
      <w:pPr>
        <w:pStyle w:val="Prrafodelista"/>
        <w:ind w:left="4248"/>
        <w:jc w:val="both"/>
        <w:rPr>
          <w:sz w:val="32"/>
        </w:rPr>
      </w:pPr>
      <w:r>
        <w:rPr>
          <w:sz w:val="32"/>
        </w:rPr>
        <w:t>Máxima: sin límite de edad.</w:t>
      </w:r>
    </w:p>
    <w:p w:rsidR="002532D1" w:rsidRDefault="002532D1">
      <w:pPr>
        <w:pStyle w:val="Prrafodelista"/>
        <w:ind w:left="4248"/>
        <w:jc w:val="both"/>
        <w:rPr>
          <w:sz w:val="32"/>
        </w:rPr>
      </w:pPr>
    </w:p>
    <w:p w:rsidR="002532D1" w:rsidRDefault="0062625E">
      <w:pPr>
        <w:pStyle w:val="Prrafodelista"/>
        <w:numPr>
          <w:ilvl w:val="0"/>
          <w:numId w:val="1"/>
        </w:numPr>
        <w:jc w:val="both"/>
        <w:rPr>
          <w:sz w:val="32"/>
        </w:rPr>
      </w:pPr>
      <w:r>
        <w:rPr>
          <w:sz w:val="32"/>
        </w:rPr>
        <w:t xml:space="preserve">REGIDOR/A INFANTIL: </w:t>
      </w:r>
      <w:r>
        <w:rPr>
          <w:sz w:val="32"/>
        </w:rPr>
        <w:tab/>
        <w:t>Mínima: 7 años</w:t>
      </w:r>
    </w:p>
    <w:p w:rsidR="002532D1" w:rsidRDefault="0062625E">
      <w:pPr>
        <w:pStyle w:val="Prrafodelista"/>
        <w:ind w:left="4248"/>
        <w:jc w:val="both"/>
        <w:rPr>
          <w:sz w:val="32"/>
        </w:rPr>
      </w:pPr>
      <w:r>
        <w:rPr>
          <w:sz w:val="32"/>
        </w:rPr>
        <w:t>Máxima: 11 años</w:t>
      </w: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 xml:space="preserve">7º.- Para cualquier información o aclaración, pueden dirigirse a la Concejalía de Fiestas o la Secretaría de Alcaldía del M.I. Ayuntamiento de </w:t>
      </w:r>
      <w:r>
        <w:rPr>
          <w:sz w:val="32"/>
        </w:rPr>
        <w:t>Villena.</w:t>
      </w: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>8º.- La comunicación del fallo de la elección de las personas que hayan presentado su candidatura para Regidor/a de las Fiestas de Moros y Cristianos de Villena se realizará por parte del Sr. Alcalde en la mañana del 9 de septiembre de 2023</w:t>
      </w:r>
      <w:r>
        <w:rPr>
          <w:sz w:val="32"/>
        </w:rPr>
        <w:t>.</w:t>
      </w: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>9º.</w:t>
      </w:r>
      <w:r>
        <w:rPr>
          <w:sz w:val="32"/>
        </w:rPr>
        <w:t>- Quienes mantengan la entrevista personal con las personas candidatas serán: el Sr. Alcalde, el Concejal</w:t>
      </w:r>
      <w:r>
        <w:rPr>
          <w:sz w:val="32"/>
        </w:rPr>
        <w:t xml:space="preserve"> de Fiestas, un/una representante de cada grupo político con representación municipal, el Presidente de la Junta Central de Fiestas, la delegada de Ca</w:t>
      </w:r>
      <w:r>
        <w:rPr>
          <w:sz w:val="32"/>
        </w:rPr>
        <w:t>rgos Festeros de la Junta Central de Fiestas, el Presidente de la Junta de la Virgen y una persona de libre elección por el Alcalde.</w:t>
      </w: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>10º.- En esta entrevista se valorará especialmente el conocimiento por parte de las personas candidatas, de aspectos de Vi</w:t>
      </w:r>
      <w:r>
        <w:rPr>
          <w:sz w:val="32"/>
        </w:rPr>
        <w:t>llena y sus Fiestas.</w:t>
      </w: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 xml:space="preserve">11º.- Por parte de las personas designadas y asistentes a la entrevista se hará una valoración, dando puntuación que oscilará entre 1 y 5 puntos a cada una de las candidaturas.  La puntuación será confidencial, la cual se introducirá </w:t>
      </w:r>
      <w:r>
        <w:rPr>
          <w:sz w:val="32"/>
        </w:rPr>
        <w:t xml:space="preserve">en un sobre que, una vez cerrado, será firmado por cada una de las personas competentes. </w:t>
      </w: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>La apertura del mismo será en la mañana del 9 de Septiembre de 2023</w:t>
      </w:r>
      <w:r>
        <w:rPr>
          <w:sz w:val="32"/>
        </w:rPr>
        <w:t>, después del acto de Despedida de la Virgen, en el despacho de Alcaldía, donde se llevará a cabo e</w:t>
      </w:r>
      <w:r>
        <w:rPr>
          <w:sz w:val="32"/>
        </w:rPr>
        <w:t>l recuento de las puntuaciones emitidas con el visado de todas las personas miembros anteriormente citadas y presentes. La puntuación más baja y más alta de cada candidato/a será nula, siendo el resultado la suma del resto de puntuaciones.</w:t>
      </w: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>12º.- A las ca</w:t>
      </w:r>
      <w:r>
        <w:rPr>
          <w:sz w:val="32"/>
        </w:rPr>
        <w:t>ndidaturas no elegidas les será devuelta la fotografía de estudio que previamente entregaron para su participación.</w:t>
      </w: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>13º.- A las candidaturas elegidas para ostentar el cargo de Regidor/a Mayor y Regidor/a Infantil, dependerán exclusivamente del Ayuntamient</w:t>
      </w:r>
      <w:r>
        <w:rPr>
          <w:sz w:val="32"/>
        </w:rPr>
        <w:t>o, quedando comprometidos/as a acudir a todos cuantos actos protocolarios dictamine la Alcaldía y la Concejalía de Fiestas.</w:t>
      </w:r>
    </w:p>
    <w:p w:rsidR="002532D1" w:rsidRDefault="002532D1">
      <w:pPr>
        <w:pStyle w:val="Prrafodelista"/>
        <w:ind w:left="0"/>
        <w:jc w:val="both"/>
        <w:rPr>
          <w:sz w:val="32"/>
        </w:rPr>
      </w:pPr>
    </w:p>
    <w:p w:rsidR="002532D1" w:rsidRDefault="0062625E">
      <w:pPr>
        <w:pStyle w:val="Prrafodelista"/>
        <w:ind w:left="0"/>
        <w:jc w:val="both"/>
        <w:rPr>
          <w:sz w:val="32"/>
        </w:rPr>
      </w:pPr>
      <w:r>
        <w:rPr>
          <w:sz w:val="32"/>
        </w:rPr>
        <w:t>14º.- Las candidaturas elegidas para ostentar el cargo de Regidor/a Mayor y Regidor/a Infantil, deberán respetar en todo momento el</w:t>
      </w:r>
      <w:r>
        <w:rPr>
          <w:sz w:val="32"/>
        </w:rPr>
        <w:t xml:space="preserve"> rigor histórico de los trajes de </w:t>
      </w:r>
      <w:proofErr w:type="spellStart"/>
      <w:r>
        <w:rPr>
          <w:sz w:val="32"/>
        </w:rPr>
        <w:t>villenero</w:t>
      </w:r>
      <w:proofErr w:type="spellEnd"/>
      <w:r>
        <w:rPr>
          <w:sz w:val="32"/>
        </w:rPr>
        <w:t>/a, que será supervisado por el Gabinete de Alcaldía del M.I. Ayuntamiento de Villena.</w:t>
      </w:r>
    </w:p>
    <w:p w:rsidR="002532D1" w:rsidRDefault="002532D1">
      <w:pPr>
        <w:pStyle w:val="Prrafodelista"/>
        <w:ind w:left="0"/>
        <w:rPr>
          <w:sz w:val="32"/>
        </w:rPr>
      </w:pPr>
    </w:p>
    <w:p w:rsidR="002532D1" w:rsidRDefault="002532D1">
      <w:pPr>
        <w:pStyle w:val="Prrafodelista"/>
        <w:ind w:left="0"/>
        <w:rPr>
          <w:sz w:val="32"/>
        </w:rPr>
      </w:pPr>
    </w:p>
    <w:p w:rsidR="002532D1" w:rsidRDefault="002532D1">
      <w:pPr>
        <w:pStyle w:val="Prrafodelista"/>
        <w:ind w:left="0"/>
        <w:rPr>
          <w:sz w:val="32"/>
        </w:rPr>
      </w:pPr>
    </w:p>
    <w:p w:rsidR="002532D1" w:rsidRDefault="002532D1">
      <w:pPr>
        <w:pStyle w:val="Prrafodelista"/>
        <w:ind w:left="0"/>
        <w:rPr>
          <w:sz w:val="32"/>
        </w:rPr>
      </w:pPr>
    </w:p>
    <w:p w:rsidR="002532D1" w:rsidRDefault="002532D1">
      <w:pPr>
        <w:pStyle w:val="Prrafodelista"/>
        <w:ind w:left="0"/>
        <w:rPr>
          <w:sz w:val="32"/>
        </w:rPr>
      </w:pPr>
    </w:p>
    <w:p w:rsidR="002532D1" w:rsidRDefault="0062625E">
      <w:pPr>
        <w:pStyle w:val="Prrafodelista"/>
        <w:ind w:left="0"/>
        <w:jc w:val="center"/>
        <w:rPr>
          <w:sz w:val="32"/>
        </w:rPr>
      </w:pPr>
      <w:proofErr w:type="spellStart"/>
      <w:r>
        <w:rPr>
          <w:sz w:val="32"/>
        </w:rPr>
        <w:t>Fdo</w:t>
      </w:r>
      <w:proofErr w:type="spellEnd"/>
      <w:r>
        <w:rPr>
          <w:sz w:val="32"/>
        </w:rPr>
        <w:t xml:space="preserve">: </w:t>
      </w:r>
      <w:proofErr w:type="spellStart"/>
      <w:r w:rsidR="009915A3">
        <w:rPr>
          <w:sz w:val="32"/>
        </w:rPr>
        <w:t>Jose</w:t>
      </w:r>
      <w:proofErr w:type="spellEnd"/>
      <w:r w:rsidR="009915A3">
        <w:rPr>
          <w:sz w:val="32"/>
        </w:rPr>
        <w:t xml:space="preserve"> Ferri </w:t>
      </w:r>
      <w:proofErr w:type="spellStart"/>
      <w:r w:rsidR="009915A3">
        <w:rPr>
          <w:sz w:val="32"/>
        </w:rPr>
        <w:t>Gandia</w:t>
      </w:r>
      <w:proofErr w:type="spellEnd"/>
    </w:p>
    <w:p w:rsidR="002532D1" w:rsidRDefault="009915A3">
      <w:pPr>
        <w:pStyle w:val="Prrafodelista"/>
        <w:ind w:left="0"/>
        <w:jc w:val="center"/>
        <w:rPr>
          <w:sz w:val="32"/>
        </w:rPr>
      </w:pPr>
      <w:r>
        <w:rPr>
          <w:sz w:val="32"/>
        </w:rPr>
        <w:t>Concejal</w:t>
      </w:r>
      <w:r w:rsidR="0062625E">
        <w:rPr>
          <w:sz w:val="32"/>
        </w:rPr>
        <w:t xml:space="preserve"> de Fiestas</w:t>
      </w:r>
    </w:p>
    <w:sectPr w:rsidR="002532D1" w:rsidSect="002532D1">
      <w:headerReference w:type="default" r:id="rId7"/>
      <w:footerReference w:type="default" r:id="rId8"/>
      <w:pgSz w:w="11906" w:h="16838"/>
      <w:pgMar w:top="1701" w:right="1134" w:bottom="1985" w:left="1701" w:header="170" w:footer="34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2D1" w:rsidRDefault="002532D1" w:rsidP="002532D1">
      <w:r>
        <w:separator/>
      </w:r>
    </w:p>
  </w:endnote>
  <w:endnote w:type="continuationSeparator" w:id="0">
    <w:p w:rsidR="002532D1" w:rsidRDefault="002532D1" w:rsidP="0025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2D1" w:rsidRDefault="002532D1">
    <w:pPr>
      <w:pStyle w:val="Footer"/>
    </w:pPr>
    <w:r w:rsidRPr="002532D1">
      <w:pict/>
    </w:r>
    <w:r w:rsidRPr="002532D1">
      <w:pict>
        <v:shape id="Imagen1" o:spid="_x0000_s1025" type="#_x0000_m1026" style="position:absolute;margin-left:537.45pt;margin-top:.05pt;width:1.1pt;height:1.1pt;z-index:251658752;mso-wrap-style:square;v-text-anchor:top" coordsize="" o:allowincell="f" path="m,l-127,r,-127l,-127xe" fillcolor="white" stroked="f" strokecolor="#3465a4">
          <v:fill opacity="0" color2="black" o:detectmouseclick="t" type="solid"/>
          <v:stroke joinstyle="round" endcap="fla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2D1" w:rsidRDefault="002532D1" w:rsidP="002532D1">
      <w:r>
        <w:separator/>
      </w:r>
    </w:p>
  </w:footnote>
  <w:footnote w:type="continuationSeparator" w:id="0">
    <w:p w:rsidR="002532D1" w:rsidRDefault="002532D1" w:rsidP="0025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2D1" w:rsidRDefault="0062625E">
    <w:pPr>
      <w:pStyle w:val="Header"/>
    </w:pPr>
    <w:r>
      <w:rPr>
        <w:noProof/>
        <w:lang w:val="es-ES" w:eastAsia="es-ES" w:bidi="ar-SA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1557020</wp:posOffset>
          </wp:positionH>
          <wp:positionV relativeFrom="paragraph">
            <wp:posOffset>-3175</wp:posOffset>
          </wp:positionV>
          <wp:extent cx="2872740" cy="934085"/>
          <wp:effectExtent l="0" t="0" r="0" b="0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2740" cy="934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C6B"/>
    <w:multiLevelType w:val="multilevel"/>
    <w:tmpl w:val="98D807CC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04D50E2"/>
    <w:multiLevelType w:val="multilevel"/>
    <w:tmpl w:val="7DB03A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532D1"/>
    <w:rsid w:val="002532D1"/>
    <w:rsid w:val="0062625E"/>
    <w:rsid w:val="0099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C4"/>
    <w:rPr>
      <w:lang w:val="es-ES_tradnl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E739C4"/>
    <w:pPr>
      <w:keepNext/>
      <w:outlineLvl w:val="0"/>
    </w:pPr>
    <w:rPr>
      <w:sz w:val="28"/>
    </w:rPr>
  </w:style>
  <w:style w:type="paragraph" w:customStyle="1" w:styleId="Heading2">
    <w:name w:val="Heading 2"/>
    <w:basedOn w:val="Normal"/>
    <w:next w:val="Normal"/>
    <w:qFormat/>
    <w:rsid w:val="00E739C4"/>
    <w:pPr>
      <w:keepNext/>
      <w:jc w:val="both"/>
      <w:outlineLvl w:val="1"/>
    </w:pPr>
    <w:rPr>
      <w:b/>
      <w:sz w:val="28"/>
      <w:u w:val="single"/>
      <w:lang w:val="es-ES"/>
    </w:rPr>
  </w:style>
  <w:style w:type="paragraph" w:customStyle="1" w:styleId="Heading3">
    <w:name w:val="Heading 3"/>
    <w:basedOn w:val="Normal"/>
    <w:next w:val="Normal"/>
    <w:qFormat/>
    <w:rsid w:val="00E739C4"/>
    <w:pPr>
      <w:keepNext/>
      <w:ind w:left="4956" w:firstLine="6"/>
      <w:jc w:val="both"/>
      <w:outlineLvl w:val="2"/>
    </w:pPr>
    <w:rPr>
      <w:sz w:val="28"/>
      <w:lang w:val="es-ES"/>
    </w:rPr>
  </w:style>
  <w:style w:type="paragraph" w:customStyle="1" w:styleId="Heading4">
    <w:name w:val="Heading 4"/>
    <w:basedOn w:val="Normal"/>
    <w:next w:val="Normal"/>
    <w:qFormat/>
    <w:rsid w:val="00E739C4"/>
    <w:pPr>
      <w:keepNext/>
      <w:jc w:val="both"/>
      <w:outlineLvl w:val="3"/>
    </w:pPr>
    <w:rPr>
      <w:sz w:val="26"/>
    </w:rPr>
  </w:style>
  <w:style w:type="paragraph" w:customStyle="1" w:styleId="Heading6">
    <w:name w:val="Heading 6"/>
    <w:basedOn w:val="Normal"/>
    <w:next w:val="Normal"/>
    <w:qFormat/>
    <w:rsid w:val="00E739C4"/>
    <w:pPr>
      <w:keepNext/>
      <w:ind w:left="851"/>
      <w:jc w:val="center"/>
      <w:outlineLvl w:val="5"/>
    </w:pPr>
    <w:rPr>
      <w:b/>
      <w:sz w:val="28"/>
      <w:u w:val="single"/>
      <w:lang w:val="es-ES"/>
    </w:rPr>
  </w:style>
  <w:style w:type="paragraph" w:customStyle="1" w:styleId="Heading9">
    <w:name w:val="Heading 9"/>
    <w:basedOn w:val="Normal"/>
    <w:next w:val="Normal"/>
    <w:qFormat/>
    <w:rsid w:val="00E739C4"/>
    <w:pPr>
      <w:keepNext/>
      <w:jc w:val="center"/>
      <w:outlineLvl w:val="8"/>
    </w:pPr>
    <w:rPr>
      <w:b/>
      <w:sz w:val="24"/>
      <w:u w:val="single"/>
      <w:lang w:val="es-ES"/>
    </w:rPr>
  </w:style>
  <w:style w:type="character" w:styleId="Nmerodepgina">
    <w:name w:val="page number"/>
    <w:basedOn w:val="Fuentedeprrafopredeter"/>
    <w:semiHidden/>
    <w:qFormat/>
    <w:rsid w:val="00E739C4"/>
  </w:style>
  <w:style w:type="character" w:customStyle="1" w:styleId="EncabezadoCar">
    <w:name w:val="Encabezado Car"/>
    <w:basedOn w:val="Fuentedeprrafopredeter"/>
    <w:link w:val="Header"/>
    <w:uiPriority w:val="99"/>
    <w:qFormat/>
    <w:rsid w:val="00EC4EE0"/>
    <w:rPr>
      <w:lang w:val="es-ES_tradnl" w:eastAsia="zh-CN" w:bidi="hi-I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EC4EE0"/>
    <w:rPr>
      <w:rFonts w:ascii="Tahoma" w:hAnsi="Tahoma" w:cs="Mangal"/>
      <w:sz w:val="16"/>
      <w:szCs w:val="14"/>
      <w:lang w:val="es-ES_tradnl" w:eastAsia="zh-CN" w:bidi="hi-IN"/>
    </w:rPr>
  </w:style>
  <w:style w:type="paragraph" w:styleId="Ttulo">
    <w:name w:val="Title"/>
    <w:basedOn w:val="Normal"/>
    <w:next w:val="Textoindependiente"/>
    <w:qFormat/>
    <w:rsid w:val="00E739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semiHidden/>
    <w:rsid w:val="00E739C4"/>
    <w:pPr>
      <w:jc w:val="both"/>
    </w:pPr>
    <w:rPr>
      <w:sz w:val="28"/>
    </w:rPr>
  </w:style>
  <w:style w:type="paragraph" w:styleId="Lista">
    <w:name w:val="List"/>
    <w:basedOn w:val="Textoindependiente"/>
    <w:semiHidden/>
    <w:rsid w:val="00E739C4"/>
    <w:rPr>
      <w:rFonts w:cs="Arial Unicode MS"/>
    </w:rPr>
  </w:style>
  <w:style w:type="paragraph" w:customStyle="1" w:styleId="Caption">
    <w:name w:val="Caption"/>
    <w:basedOn w:val="Normal"/>
    <w:qFormat/>
    <w:rsid w:val="00E739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739C4"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  <w:rsid w:val="002532D1"/>
  </w:style>
  <w:style w:type="paragraph" w:customStyle="1" w:styleId="Header">
    <w:name w:val="Header"/>
    <w:basedOn w:val="Normal"/>
    <w:next w:val="Textoindependiente"/>
    <w:link w:val="EncabezadoCar"/>
    <w:uiPriority w:val="99"/>
    <w:rsid w:val="00E739C4"/>
    <w:pPr>
      <w:tabs>
        <w:tab w:val="center" w:pos="4252"/>
        <w:tab w:val="right" w:pos="8504"/>
      </w:tabs>
    </w:pPr>
  </w:style>
  <w:style w:type="paragraph" w:styleId="Epgrafe">
    <w:name w:val="caption"/>
    <w:basedOn w:val="Normal"/>
    <w:qFormat/>
    <w:rsid w:val="00E739C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Footer">
    <w:name w:val="Footer"/>
    <w:basedOn w:val="Normal"/>
    <w:semiHidden/>
    <w:rsid w:val="00E739C4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semiHidden/>
    <w:rsid w:val="00E739C4"/>
    <w:pPr>
      <w:ind w:left="851"/>
      <w:jc w:val="both"/>
    </w:pPr>
    <w:rPr>
      <w:sz w:val="28"/>
      <w:lang w:val="es-ES"/>
    </w:rPr>
  </w:style>
  <w:style w:type="paragraph" w:styleId="Textodebloque">
    <w:name w:val="Block Text"/>
    <w:basedOn w:val="Normal"/>
    <w:semiHidden/>
    <w:qFormat/>
    <w:rsid w:val="00E739C4"/>
    <w:pPr>
      <w:ind w:left="142" w:right="1219" w:firstLine="1418"/>
      <w:jc w:val="both"/>
    </w:pPr>
    <w:rPr>
      <w:sz w:val="28"/>
    </w:rPr>
  </w:style>
  <w:style w:type="paragraph" w:styleId="Sangra2detindependiente">
    <w:name w:val="Body Text Indent 2"/>
    <w:basedOn w:val="Normal"/>
    <w:semiHidden/>
    <w:qFormat/>
    <w:rsid w:val="00E739C4"/>
    <w:pPr>
      <w:ind w:firstLine="709"/>
      <w:jc w:val="both"/>
    </w:pPr>
    <w:rPr>
      <w:sz w:val="28"/>
    </w:rPr>
  </w:style>
  <w:style w:type="paragraph" w:styleId="Textoindependiente2">
    <w:name w:val="Body Text 2"/>
    <w:basedOn w:val="Normal"/>
    <w:semiHidden/>
    <w:qFormat/>
    <w:rsid w:val="00E739C4"/>
    <w:pPr>
      <w:jc w:val="both"/>
    </w:pPr>
    <w:rPr>
      <w:rFonts w:ascii="Arial" w:hAnsi="Arial" w:cs="Arial"/>
      <w:lang w:val="es-ES"/>
    </w:rPr>
  </w:style>
  <w:style w:type="paragraph" w:styleId="Sangra3detindependiente">
    <w:name w:val="Body Text Indent 3"/>
    <w:basedOn w:val="Normal"/>
    <w:semiHidden/>
    <w:qFormat/>
    <w:rsid w:val="00E739C4"/>
    <w:pPr>
      <w:ind w:firstLine="708"/>
    </w:pPr>
    <w:rPr>
      <w:rFonts w:ascii="Arial" w:hAnsi="Arial" w:cs="Arial"/>
      <w:lang w:val="es-ES"/>
    </w:rPr>
  </w:style>
  <w:style w:type="paragraph" w:styleId="Textoindependiente3">
    <w:name w:val="Body Text 3"/>
    <w:basedOn w:val="Normal"/>
    <w:semiHidden/>
    <w:qFormat/>
    <w:rsid w:val="00E739C4"/>
    <w:pPr>
      <w:jc w:val="both"/>
    </w:pPr>
    <w:rPr>
      <w:b/>
      <w:sz w:val="28"/>
      <w:u w:val="single"/>
    </w:rPr>
  </w:style>
  <w:style w:type="paragraph" w:customStyle="1" w:styleId="Contenidodelmarco">
    <w:name w:val="Contenido del marco"/>
    <w:basedOn w:val="Normal"/>
    <w:qFormat/>
    <w:rsid w:val="00E739C4"/>
  </w:style>
  <w:style w:type="paragraph" w:customStyle="1" w:styleId="Contenidodelatabla">
    <w:name w:val="Contenido de la tabla"/>
    <w:basedOn w:val="Normal"/>
    <w:qFormat/>
    <w:rsid w:val="00E739C4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E739C4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EC4EE0"/>
    <w:rPr>
      <w:rFonts w:ascii="Tahoma" w:hAnsi="Tahoma" w:cs="Mangal"/>
      <w:sz w:val="16"/>
      <w:szCs w:val="14"/>
    </w:rPr>
  </w:style>
  <w:style w:type="paragraph" w:styleId="Prrafodelista">
    <w:name w:val="List Paragraph"/>
    <w:basedOn w:val="Normal"/>
    <w:uiPriority w:val="34"/>
    <w:qFormat/>
    <w:rsid w:val="00FF192E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538</Words>
  <Characters>2965</Characters>
  <Application>Microsoft Office Word</Application>
  <DocSecurity>0</DocSecurity>
  <Lines>24</Lines>
  <Paragraphs>6</Paragraphs>
  <ScaleCrop>false</ScaleCrop>
  <Company>M.I. Ayuntamiento de Villena</Company>
  <LinksUpToDate>false</LinksUpToDate>
  <CharactersWithSpaces>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207</dc:title>
  <dc:subject/>
  <dc:creator>Word Development</dc:creator>
  <dc:description/>
  <cp:lastModifiedBy>1585</cp:lastModifiedBy>
  <cp:revision>7</cp:revision>
  <cp:lastPrinted>2019-07-17T12:15:00Z</cp:lastPrinted>
  <dcterms:created xsi:type="dcterms:W3CDTF">2019-07-17T12:14:00Z</dcterms:created>
  <dcterms:modified xsi:type="dcterms:W3CDTF">2023-07-07T07:18:00Z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